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64C68" w14:textId="4D4B2682" w:rsidR="00527F62" w:rsidRDefault="001C0C40">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MS Mincho" w:hAnsi="Arial" w:cs="Arial" w:hint="eastAsia"/>
          <w:b/>
          <w:sz w:val="24"/>
          <w:szCs w:val="24"/>
          <w:lang w:eastAsia="ja-JP"/>
        </w:rPr>
        <w:t>SA WG2 Meeting #</w:t>
      </w:r>
      <w:proofErr w:type="gramStart"/>
      <w:r>
        <w:rPr>
          <w:rFonts w:ascii="Arial" w:eastAsia="MS Mincho" w:hAnsi="Arial" w:cs="Arial" w:hint="eastAsia"/>
          <w:b/>
          <w:sz w:val="24"/>
          <w:szCs w:val="24"/>
          <w:lang w:eastAsia="ja-JP"/>
        </w:rPr>
        <w:t>16</w:t>
      </w:r>
      <w:r>
        <w:rPr>
          <w:rFonts w:ascii="Arial" w:eastAsia="SimSun" w:hAnsi="Arial" w:cs="Arial" w:hint="eastAsia"/>
          <w:b/>
          <w:sz w:val="24"/>
          <w:szCs w:val="24"/>
          <w:lang w:val="en-US" w:eastAsia="zh-CN"/>
        </w:rPr>
        <w:t>3</w:t>
      </w:r>
      <w:r>
        <w:rPr>
          <w:rFonts w:ascii="Arial" w:eastAsia="MS Mincho" w:hAnsi="Arial" w:cs="Arial" w:hint="eastAsia"/>
          <w:b/>
          <w:sz w:val="24"/>
          <w:szCs w:val="24"/>
          <w:lang w:eastAsia="ja-JP"/>
        </w:rPr>
        <w:t xml:space="preserve">  </w:t>
      </w:r>
      <w:r>
        <w:rPr>
          <w:rFonts w:ascii="Arial" w:eastAsia="MS Mincho" w:hAnsi="Arial" w:cs="Arial" w:hint="eastAsia"/>
          <w:b/>
          <w:sz w:val="24"/>
          <w:szCs w:val="24"/>
          <w:lang w:eastAsia="ja-JP"/>
        </w:rPr>
        <w:tab/>
      </w:r>
      <w:proofErr w:type="gramEnd"/>
      <w:r w:rsidR="005E46BA" w:rsidRPr="005E46BA">
        <w:rPr>
          <w:rFonts w:ascii="Arial" w:eastAsia="MS Mincho" w:hAnsi="Arial" w:cs="Arial"/>
          <w:b/>
          <w:sz w:val="24"/>
          <w:szCs w:val="24"/>
          <w:lang w:eastAsia="ja-JP"/>
        </w:rPr>
        <w:t>S2-24059</w:t>
      </w:r>
      <w:r w:rsidR="006803FE">
        <w:rPr>
          <w:rFonts w:ascii="Arial" w:eastAsia="MS Mincho" w:hAnsi="Arial" w:cs="Arial"/>
          <w:b/>
          <w:sz w:val="24"/>
          <w:szCs w:val="24"/>
          <w:lang w:eastAsia="ja-JP"/>
        </w:rPr>
        <w:t>4</w:t>
      </w:r>
      <w:r w:rsidR="008F71ED">
        <w:rPr>
          <w:rFonts w:ascii="Arial" w:eastAsia="MS Mincho" w:hAnsi="Arial" w:cs="Arial"/>
          <w:b/>
          <w:sz w:val="24"/>
          <w:szCs w:val="24"/>
          <w:lang w:eastAsia="ja-JP"/>
        </w:rPr>
        <w:t>3</w:t>
      </w:r>
    </w:p>
    <w:p w14:paraId="77BE1848" w14:textId="77777777" w:rsidR="00527F62" w:rsidRDefault="001C0C40">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SimSun" w:hAnsi="Arial" w:cs="Arial" w:hint="eastAsia"/>
          <w:b/>
          <w:sz w:val="24"/>
          <w:szCs w:val="24"/>
          <w:lang w:val="en-US" w:eastAsia="zh-CN"/>
        </w:rPr>
        <w:t>27 May</w:t>
      </w:r>
      <w:r>
        <w:rPr>
          <w:rFonts w:ascii="Arial" w:eastAsia="MS Mincho" w:hAnsi="Arial" w:cs="Arial" w:hint="eastAsia"/>
          <w:b/>
          <w:sz w:val="24"/>
          <w:szCs w:val="24"/>
          <w:lang w:eastAsia="ja-JP"/>
        </w:rPr>
        <w:t>-</w:t>
      </w:r>
      <w:r>
        <w:rPr>
          <w:rFonts w:ascii="Arial" w:eastAsia="SimSun" w:hAnsi="Arial" w:cs="Arial" w:hint="eastAsia"/>
          <w:b/>
          <w:sz w:val="24"/>
          <w:szCs w:val="24"/>
          <w:lang w:val="en-US" w:eastAsia="zh-CN"/>
        </w:rPr>
        <w:t>31</w:t>
      </w:r>
      <w:r>
        <w:rPr>
          <w:rFonts w:ascii="Arial" w:eastAsia="MS Mincho" w:hAnsi="Arial" w:cs="Arial" w:hint="eastAsia"/>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hint="eastAsia"/>
          <w:b/>
          <w:sz w:val="24"/>
          <w:szCs w:val="24"/>
          <w:lang w:eastAsia="ja-JP"/>
        </w:rPr>
        <w:t xml:space="preserve"> 2024, </w:t>
      </w:r>
      <w:proofErr w:type="gramStart"/>
      <w:r>
        <w:rPr>
          <w:rFonts w:ascii="Arial" w:eastAsia="SimSun" w:hAnsi="Arial" w:cs="Arial" w:hint="eastAsia"/>
          <w:b/>
          <w:sz w:val="24"/>
          <w:szCs w:val="24"/>
          <w:lang w:val="en-US" w:eastAsia="zh-CN"/>
        </w:rPr>
        <w:t>Jeju island</w:t>
      </w:r>
      <w:proofErr w:type="gramEnd"/>
      <w:r>
        <w:rPr>
          <w:rFonts w:ascii="Arial" w:eastAsia="SimSun" w:hAnsi="Arial" w:cs="Arial" w:hint="eastAsia"/>
          <w:b/>
          <w:sz w:val="24"/>
          <w:szCs w:val="24"/>
          <w:lang w:val="en-US" w:eastAsia="zh-CN"/>
        </w:rPr>
        <w:t>, Korea</w:t>
      </w:r>
    </w:p>
    <w:p w14:paraId="52B66E94" w14:textId="77777777" w:rsidR="00527F62" w:rsidRDefault="00527F62">
      <w:pPr>
        <w:spacing w:after="0"/>
        <w:rPr>
          <w:rFonts w:ascii="Arial" w:eastAsia="MS Mincho" w:hAnsi="Arial"/>
          <w:sz w:val="24"/>
          <w:szCs w:val="24"/>
          <w:lang w:eastAsia="ja-JP"/>
        </w:rPr>
      </w:pPr>
    </w:p>
    <w:p w14:paraId="3BBCF750" w14:textId="0A13B396" w:rsidR="00527F62" w:rsidRDefault="001C0C40">
      <w:pPr>
        <w:overflowPunct w:val="0"/>
        <w:autoSpaceDE w:val="0"/>
        <w:autoSpaceDN w:val="0"/>
        <w:adjustRightInd w:val="0"/>
        <w:ind w:left="2127" w:hanging="2127"/>
        <w:textAlignment w:val="baseline"/>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sidR="005E46BA">
        <w:rPr>
          <w:rFonts w:ascii="Arial" w:eastAsia="SimSun" w:hAnsi="Arial" w:cs="Arial"/>
          <w:b/>
          <w:color w:val="000000"/>
          <w:lang w:val="en-US" w:eastAsia="zh-CN"/>
        </w:rPr>
        <w:t>Nokia</w:t>
      </w:r>
    </w:p>
    <w:p w14:paraId="5B687FD8" w14:textId="496C5E79"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r>
        <w:rPr>
          <w:rFonts w:ascii="Arial" w:eastAsia="SimSun" w:hAnsi="Arial" w:cs="Arial"/>
          <w:b/>
          <w:color w:val="000000"/>
          <w:lang w:val="en-US" w:eastAsia="zh-CN"/>
        </w:rPr>
        <w:t>Conclusions</w:t>
      </w:r>
      <w:r w:rsidR="00E72836">
        <w:rPr>
          <w:rFonts w:ascii="Arial" w:eastAsia="SimSun" w:hAnsi="Arial" w:cs="Arial"/>
          <w:b/>
          <w:color w:val="000000"/>
          <w:lang w:val="en-US" w:eastAsia="zh-CN"/>
        </w:rPr>
        <w:t xml:space="preserve"> for key issue </w:t>
      </w:r>
      <w:r w:rsidR="008F71ED">
        <w:rPr>
          <w:rFonts w:ascii="Arial" w:eastAsia="SimSun" w:hAnsi="Arial" w:cs="Arial"/>
          <w:b/>
          <w:color w:val="000000"/>
          <w:lang w:val="en-US" w:eastAsia="zh-CN"/>
        </w:rPr>
        <w:t>4</w:t>
      </w:r>
    </w:p>
    <w:p w14:paraId="52FD5BC2" w14:textId="77777777" w:rsidR="00527F62" w:rsidRDefault="001C0C40">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5CB5F698" w14:textId="77777777"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Pr>
          <w:rFonts w:ascii="Arial" w:eastAsia="SimSun" w:hAnsi="Arial" w:cs="Arial" w:hint="eastAsia"/>
          <w:b/>
          <w:color w:val="000000"/>
          <w:lang w:val="en-US" w:eastAsia="zh-CN"/>
        </w:rPr>
        <w:t>19.15</w:t>
      </w:r>
    </w:p>
    <w:p w14:paraId="4BC20C3F" w14:textId="77777777" w:rsidR="00527F62" w:rsidRDefault="001C0C40">
      <w:pPr>
        <w:overflowPunct w:val="0"/>
        <w:autoSpaceDE w:val="0"/>
        <w:autoSpaceDN w:val="0"/>
        <w:adjustRightInd w:val="0"/>
        <w:ind w:left="2127" w:hanging="2127"/>
        <w:textAlignment w:val="baseline"/>
        <w:rPr>
          <w:rFonts w:ascii="Arial" w:hAnsi="Arial" w:cs="Arial"/>
          <w:b/>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w:t>
      </w:r>
      <w:r>
        <w:rPr>
          <w:rFonts w:ascii="Arial" w:hAnsi="Arial" w:cs="Arial"/>
          <w:b/>
        </w:rPr>
        <w:t xml:space="preserve"> / Rel-19</w:t>
      </w:r>
    </w:p>
    <w:p w14:paraId="0B28DBEB" w14:textId="5A7D6602" w:rsidR="005E46BA" w:rsidRDefault="005E46BA" w:rsidP="005E46BA">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1C0C40">
        <w:rPr>
          <w:rFonts w:ascii="Arial" w:hAnsi="Arial" w:cs="Arial"/>
          <w:i/>
        </w:rPr>
        <w:t>conclusions</w:t>
      </w:r>
      <w:r>
        <w:rPr>
          <w:rFonts w:ascii="Arial" w:hAnsi="Arial" w:cs="Arial"/>
          <w:i/>
        </w:rPr>
        <w:t xml:space="preserve"> for key issue </w:t>
      </w:r>
      <w:r w:rsidR="008F71ED">
        <w:rPr>
          <w:rFonts w:ascii="Arial" w:hAnsi="Arial" w:cs="Arial"/>
          <w:i/>
        </w:rPr>
        <w:t>4</w:t>
      </w:r>
      <w:r>
        <w:rPr>
          <w:rFonts w:ascii="Arial" w:hAnsi="Arial" w:cs="Arial"/>
          <w:i/>
          <w:iCs/>
        </w:rPr>
        <w:t>.</w:t>
      </w:r>
    </w:p>
    <w:p w14:paraId="178CAF2C" w14:textId="77777777" w:rsidR="005E46BA" w:rsidRDefault="005E46BA">
      <w:pPr>
        <w:overflowPunct w:val="0"/>
        <w:autoSpaceDE w:val="0"/>
        <w:autoSpaceDN w:val="0"/>
        <w:adjustRightInd w:val="0"/>
        <w:ind w:left="2127" w:hanging="2127"/>
        <w:textAlignment w:val="baseline"/>
        <w:rPr>
          <w:rFonts w:ascii="Arial" w:eastAsia="DengXian" w:hAnsi="Arial" w:cs="Arial"/>
          <w:b/>
          <w:color w:val="000000"/>
          <w:lang w:eastAsia="zh-CN"/>
        </w:rPr>
      </w:pPr>
    </w:p>
    <w:p w14:paraId="6E5C9D5B" w14:textId="77777777" w:rsidR="00527F62" w:rsidRDefault="001C0C40">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Pr>
          <w:rFonts w:ascii="Arial" w:eastAsia="Malgun Gothic" w:hAnsi="Arial"/>
          <w:sz w:val="36"/>
          <w:lang w:eastAsia="ja-JP"/>
        </w:rPr>
        <w:t>Discussion</w:t>
      </w:r>
    </w:p>
    <w:p w14:paraId="05F0E234" w14:textId="77777777" w:rsidR="00B23D0C" w:rsidRPr="00B23D0C" w:rsidRDefault="00B23D0C" w:rsidP="00B23D0C">
      <w:pPr>
        <w:jc w:val="both"/>
        <w:rPr>
          <w:rFonts w:eastAsia="SimSun"/>
          <w:lang w:val="en-US" w:eastAsia="zh-CN"/>
        </w:rPr>
      </w:pPr>
      <w:r w:rsidRPr="00B23D0C">
        <w:rPr>
          <w:rFonts w:eastAsia="SimSun"/>
          <w:lang w:val="en-US" w:eastAsia="zh-CN"/>
        </w:rPr>
        <w:t xml:space="preserve">Key Issue #4: NWDAF enhancements to support network abnormal </w:t>
      </w:r>
      <w:proofErr w:type="spellStart"/>
      <w:r w:rsidRPr="00B23D0C">
        <w:rPr>
          <w:rFonts w:eastAsia="SimSun"/>
          <w:lang w:val="en-US" w:eastAsia="zh-CN"/>
        </w:rPr>
        <w:t>behaviours</w:t>
      </w:r>
      <w:proofErr w:type="spellEnd"/>
      <w:r w:rsidRPr="00B23D0C">
        <w:rPr>
          <w:rFonts w:eastAsia="SimSun"/>
          <w:lang w:val="en-US" w:eastAsia="zh-CN"/>
        </w:rPr>
        <w:t xml:space="preserve"> (i.e. </w:t>
      </w:r>
      <w:proofErr w:type="spellStart"/>
      <w:r w:rsidRPr="00B23D0C">
        <w:rPr>
          <w:rFonts w:eastAsia="SimSun"/>
          <w:lang w:val="en-US" w:eastAsia="zh-CN"/>
        </w:rPr>
        <w:t>signalling</w:t>
      </w:r>
      <w:proofErr w:type="spellEnd"/>
      <w:r w:rsidRPr="00B23D0C">
        <w:rPr>
          <w:rFonts w:eastAsia="SimSun"/>
          <w:lang w:val="en-US" w:eastAsia="zh-CN"/>
        </w:rPr>
        <w:t xml:space="preserve"> storm) mitigation and </w:t>
      </w:r>
      <w:proofErr w:type="gramStart"/>
      <w:r w:rsidRPr="00B23D0C">
        <w:rPr>
          <w:rFonts w:eastAsia="SimSun"/>
          <w:lang w:val="en-US" w:eastAsia="zh-CN"/>
        </w:rPr>
        <w:t>prevention</w:t>
      </w:r>
      <w:proofErr w:type="gramEnd"/>
    </w:p>
    <w:p w14:paraId="052298D2" w14:textId="77777777" w:rsidR="00B23D0C" w:rsidRPr="00B23D0C" w:rsidRDefault="00B23D0C" w:rsidP="00B23D0C">
      <w:pPr>
        <w:jc w:val="both"/>
      </w:pPr>
      <w:r w:rsidRPr="00B23D0C">
        <w:t>This key issue aims to provide solutions for prediction, detection, prevention, and mitigation of network abnormal behaviours, i.e. signalling storm, with the assistance of NWDAF. In particular, the following aspects will be addressed:</w:t>
      </w:r>
    </w:p>
    <w:p w14:paraId="1B4D5F0C" w14:textId="77777777" w:rsidR="00B23D0C" w:rsidRPr="00B23D0C" w:rsidRDefault="00B23D0C" w:rsidP="00B23D0C">
      <w:pPr>
        <w:ind w:left="800" w:hanging="400"/>
        <w:jc w:val="both"/>
      </w:pPr>
      <w:r w:rsidRPr="00B23D0C">
        <w:t>-</w:t>
      </w:r>
      <w:r w:rsidRPr="00B23D0C">
        <w:tab/>
        <w:t>Identify scenarios that can result in a signalling storm situation.</w:t>
      </w:r>
    </w:p>
    <w:p w14:paraId="02441007" w14:textId="77777777" w:rsidR="00B23D0C" w:rsidRPr="00B23D0C" w:rsidRDefault="00B23D0C" w:rsidP="00B23D0C">
      <w:pPr>
        <w:ind w:left="800" w:hanging="400"/>
        <w:jc w:val="both"/>
      </w:pPr>
      <w:r w:rsidRPr="00B23D0C">
        <w:t>-</w:t>
      </w:r>
      <w:r w:rsidRPr="00B23D0C">
        <w:tab/>
        <w:t>Whether and how existing analytics or new analytics can be used to assist detection and/or prediction of signalling storm, including aspects of input /output data that needs to be collected/provided by the NWDAF.</w:t>
      </w:r>
    </w:p>
    <w:p w14:paraId="082786A8" w14:textId="77777777" w:rsidR="00B23D0C" w:rsidRPr="00B23D0C" w:rsidRDefault="00B23D0C" w:rsidP="00B23D0C">
      <w:pPr>
        <w:jc w:val="both"/>
      </w:pPr>
      <w:r w:rsidRPr="00B23D0C">
        <w:t>What NF(s) will be consumer of such analytics and whether and how they can use them:</w:t>
      </w:r>
    </w:p>
    <w:p w14:paraId="6F6591A7" w14:textId="77777777" w:rsidR="00B23D0C" w:rsidRPr="00B23D0C" w:rsidRDefault="00B23D0C" w:rsidP="00B23D0C">
      <w:pPr>
        <w:ind w:left="800" w:hanging="400"/>
        <w:jc w:val="both"/>
      </w:pPr>
      <w:r w:rsidRPr="00B23D0C">
        <w:t>-</w:t>
      </w:r>
      <w:r w:rsidRPr="00B23D0C">
        <w:tab/>
        <w:t>Whether and how signalling storm can be prevented and/or mitigated based on the inputs provided by NWDAF.</w:t>
      </w:r>
    </w:p>
    <w:p w14:paraId="2691B476" w14:textId="77777777" w:rsidR="00B23D0C" w:rsidRPr="00B23D0C" w:rsidRDefault="00B23D0C" w:rsidP="00B23D0C">
      <w:pPr>
        <w:keepLines/>
        <w:ind w:left="1135" w:hanging="851"/>
        <w:jc w:val="both"/>
        <w:rPr>
          <w:rFonts w:eastAsia="MS Mincho"/>
          <w:lang w:val="en-US"/>
        </w:rPr>
      </w:pPr>
      <w:r w:rsidRPr="00B23D0C">
        <w:rPr>
          <w:rFonts w:eastAsia="MS Mincho"/>
          <w:lang w:val="en-US"/>
        </w:rPr>
        <w:t>NOTE 1:</w:t>
      </w:r>
      <w:r w:rsidRPr="00B23D0C">
        <w:rPr>
          <w:rFonts w:eastAsia="MS Mincho"/>
          <w:lang w:val="en-US"/>
        </w:rPr>
        <w:tab/>
        <w:t>In terms of data access right, privacy and security improvement, cooperation with SA WG3 is needed.</w:t>
      </w:r>
    </w:p>
    <w:p w14:paraId="3EC4E6B6" w14:textId="77777777" w:rsidR="00B23D0C" w:rsidRPr="00B23D0C" w:rsidRDefault="00B23D0C" w:rsidP="00B23D0C">
      <w:pPr>
        <w:keepLines/>
        <w:ind w:left="1135" w:hanging="851"/>
        <w:jc w:val="both"/>
        <w:rPr>
          <w:rFonts w:eastAsia="MS Mincho"/>
          <w:lang w:val="en-US"/>
        </w:rPr>
      </w:pPr>
      <w:r w:rsidRPr="00B23D0C">
        <w:rPr>
          <w:rFonts w:eastAsia="MS Mincho"/>
          <w:lang w:val="en-US"/>
        </w:rPr>
        <w:t>NOTE 2:</w:t>
      </w:r>
      <w:r w:rsidRPr="00B23D0C">
        <w:rPr>
          <w:rFonts w:eastAsia="MS Mincho"/>
          <w:lang w:val="en-US"/>
        </w:rPr>
        <w:tab/>
        <w:t xml:space="preserve">The study of this key issue will consider the study/work done by SA WG5 and CT WG4 in this regard already and collaborate with SA WG5/CT WG4 regarding the handling of abnormal network </w:t>
      </w:r>
      <w:proofErr w:type="spellStart"/>
      <w:r w:rsidRPr="00B23D0C">
        <w:rPr>
          <w:rFonts w:eastAsia="MS Mincho"/>
          <w:lang w:val="en-US"/>
        </w:rPr>
        <w:t>behaviours</w:t>
      </w:r>
      <w:proofErr w:type="spellEnd"/>
      <w:r w:rsidRPr="00B23D0C">
        <w:rPr>
          <w:rFonts w:eastAsia="MS Mincho"/>
          <w:lang w:val="en-US"/>
        </w:rPr>
        <w:t>.</w:t>
      </w:r>
    </w:p>
    <w:p w14:paraId="720DAF68" w14:textId="1606B32B" w:rsidR="00527F62" w:rsidRDefault="00527F62">
      <w:pPr>
        <w:pStyle w:val="B1"/>
        <w:ind w:left="0" w:firstLine="0"/>
        <w:rPr>
          <w:rFonts w:eastAsia="SimSun"/>
          <w:lang w:val="en-US" w:eastAsia="zh-CN"/>
        </w:rPr>
      </w:pPr>
    </w:p>
    <w:bookmarkEnd w:id="0"/>
    <w:p w14:paraId="120F12A8" w14:textId="77777777" w:rsidR="00527F62" w:rsidRDefault="001C0C4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1" w:name="_Toc510604409"/>
      <w:bookmarkStart w:id="2" w:name="_Toc326248711"/>
      <w:bookmarkStart w:id="3" w:name="_Toc97057914"/>
      <w:bookmarkStart w:id="4" w:name="_Toc97052787"/>
      <w:bookmarkStart w:id="5" w:name="_Toc97052459"/>
      <w:bookmarkStart w:id="6" w:name="_Toc97057841"/>
    </w:p>
    <w:p w14:paraId="2811CE29" w14:textId="4A6BB44B" w:rsidR="005E46BA" w:rsidRDefault="005E46BA" w:rsidP="005E46BA">
      <w:pPr>
        <w:rPr>
          <w:rStyle w:val="eop"/>
          <w:color w:val="000000"/>
          <w:shd w:val="clear" w:color="auto" w:fill="FFFFFF"/>
        </w:rPr>
      </w:pPr>
      <w:r>
        <w:rPr>
          <w:rStyle w:val="normaltextrun"/>
          <w:color w:val="000000"/>
          <w:shd w:val="clear" w:color="auto" w:fill="FFFFFF"/>
        </w:rPr>
        <w:t>Incorporate the following text in TR 23.700-84</w:t>
      </w:r>
      <w:r>
        <w:rPr>
          <w:rStyle w:val="eop"/>
          <w:color w:val="000000"/>
          <w:shd w:val="clear" w:color="auto" w:fill="FFFFFF"/>
        </w:rPr>
        <w:t>.</w:t>
      </w:r>
    </w:p>
    <w:p w14:paraId="1E44B840" w14:textId="77777777" w:rsidR="005E46BA" w:rsidRDefault="005E46BA" w:rsidP="005E46BA">
      <w:pPr>
        <w:rPr>
          <w:rStyle w:val="eop"/>
          <w:color w:val="000000"/>
          <w:shd w:val="clear" w:color="auto" w:fill="FFFFFF"/>
        </w:rPr>
      </w:pPr>
    </w:p>
    <w:p w14:paraId="504930A1" w14:textId="656C2737" w:rsidR="005E46BA" w:rsidRPr="00EA1A19" w:rsidRDefault="005E46BA" w:rsidP="005E46BA">
      <w:pPr>
        <w:pStyle w:val="11"/>
        <w:rPr>
          <w:color w:val="FF0000"/>
        </w:rPr>
      </w:pPr>
      <w:bookmarkStart w:id="7" w:name="startOfAnnexes"/>
      <w:bookmarkEnd w:id="7"/>
      <w:r>
        <w:rPr>
          <w:color w:val="FF0000"/>
        </w:rPr>
        <w:t xml:space="preserve">* * * 1st Change (All New Text) * * </w:t>
      </w:r>
      <w:r w:rsidRPr="00EA1A19">
        <w:rPr>
          <w:color w:val="FF0000"/>
        </w:rPr>
        <w:t xml:space="preserve">* </w:t>
      </w:r>
    </w:p>
    <w:p w14:paraId="570D632F" w14:textId="3152BA39" w:rsidR="00527F62" w:rsidRDefault="001C0C40">
      <w:pPr>
        <w:pStyle w:val="Heading2"/>
      </w:pPr>
      <w:r>
        <w:rPr>
          <w:lang w:val="de-DE"/>
        </w:rPr>
        <w:t>8</w:t>
      </w:r>
      <w:r>
        <w:t>.</w:t>
      </w:r>
      <w:r w:rsidR="008F71ED">
        <w:rPr>
          <w:lang w:val="de-DE"/>
        </w:rPr>
        <w:t>4</w:t>
      </w:r>
      <w:r>
        <w:t xml:space="preserve"> </w:t>
      </w:r>
      <w:r w:rsidR="008F71ED">
        <w:t xml:space="preserve">Key Issue #4: NWDAF enhancements to support network abnormal behaviours (i.e. signalling storm) </w:t>
      </w:r>
      <w:r w:rsidR="008F71ED">
        <w:rPr>
          <w:rFonts w:eastAsia="Gulim"/>
          <w:lang w:eastAsia="ko-KR"/>
        </w:rPr>
        <w:t>mitigation and prevention</w:t>
      </w:r>
    </w:p>
    <w:p w14:paraId="6F2F5AE1" w14:textId="77777777" w:rsidR="00820A67" w:rsidRDefault="00820A67" w:rsidP="00FA65B7">
      <w:pPr>
        <w:jc w:val="both"/>
        <w:rPr>
          <w:rFonts w:eastAsia="SimSun"/>
          <w:lang w:val="en-US" w:eastAsia="zh-CN"/>
        </w:rPr>
      </w:pPr>
      <w:r>
        <w:rPr>
          <w:rFonts w:eastAsia="SimSun"/>
          <w:lang w:val="en-US" w:eastAsia="zh-CN"/>
        </w:rPr>
        <w:t>T</w:t>
      </w:r>
      <w:r w:rsidR="00FA65B7" w:rsidRPr="00FA65B7">
        <w:rPr>
          <w:rFonts w:eastAsia="SimSun"/>
          <w:lang w:val="en-US" w:eastAsia="zh-CN"/>
        </w:rPr>
        <w:t xml:space="preserve">he NWDAF </w:t>
      </w:r>
      <w:r>
        <w:rPr>
          <w:rFonts w:eastAsia="SimSun"/>
          <w:lang w:val="en-US" w:eastAsia="zh-CN"/>
        </w:rPr>
        <w:t>shall</w:t>
      </w:r>
      <w:r w:rsidR="00826A07">
        <w:rPr>
          <w:rFonts w:eastAsia="SimSun"/>
          <w:lang w:val="en-US" w:eastAsia="zh-CN"/>
        </w:rPr>
        <w:t xml:space="preserve"> support </w:t>
      </w:r>
      <w:proofErr w:type="spellStart"/>
      <w:r w:rsidR="00FA65B7" w:rsidRPr="00FA65B7">
        <w:rPr>
          <w:rFonts w:eastAsia="SimSun"/>
          <w:lang w:val="en-US" w:eastAsia="zh-CN"/>
        </w:rPr>
        <w:t>signal</w:t>
      </w:r>
      <w:r w:rsidR="00826A07">
        <w:rPr>
          <w:rFonts w:eastAsia="SimSun"/>
          <w:lang w:val="en-US" w:eastAsia="zh-CN"/>
        </w:rPr>
        <w:t>l</w:t>
      </w:r>
      <w:r w:rsidR="00FA65B7" w:rsidRPr="00FA65B7">
        <w:rPr>
          <w:rFonts w:eastAsia="SimSun"/>
          <w:lang w:val="en-US" w:eastAsia="zh-CN"/>
        </w:rPr>
        <w:t>ing</w:t>
      </w:r>
      <w:proofErr w:type="spellEnd"/>
      <w:r w:rsidR="00FA65B7" w:rsidRPr="00FA65B7">
        <w:rPr>
          <w:rFonts w:eastAsia="SimSun"/>
          <w:lang w:val="en-US" w:eastAsia="zh-CN"/>
        </w:rPr>
        <w:t xml:space="preserve"> storm prediction </w:t>
      </w:r>
      <w:r w:rsidR="00E215B6">
        <w:rPr>
          <w:rFonts w:eastAsia="SimSun"/>
          <w:lang w:val="en-US" w:eastAsia="zh-CN"/>
        </w:rPr>
        <w:t xml:space="preserve">and </w:t>
      </w:r>
      <w:r w:rsidR="00FA65B7" w:rsidRPr="00FA65B7">
        <w:rPr>
          <w:rFonts w:eastAsia="SimSun"/>
          <w:lang w:val="en-US" w:eastAsia="zh-CN"/>
        </w:rPr>
        <w:t xml:space="preserve">assist in mitigating abnormal </w:t>
      </w:r>
      <w:r w:rsidR="00826A07">
        <w:rPr>
          <w:rFonts w:eastAsia="SimSun"/>
          <w:lang w:val="en-US" w:eastAsia="zh-CN"/>
        </w:rPr>
        <w:t>behaviors</w:t>
      </w:r>
      <w:r w:rsidR="00FA65B7" w:rsidRPr="00FA65B7">
        <w:rPr>
          <w:rFonts w:eastAsia="SimSun"/>
          <w:lang w:val="en-US" w:eastAsia="zh-CN"/>
        </w:rPr>
        <w:t xml:space="preserve"> caused by </w:t>
      </w:r>
      <w:r w:rsidR="00E215B6">
        <w:rPr>
          <w:rFonts w:eastAsia="SimSun"/>
          <w:lang w:val="en-US" w:eastAsia="zh-CN"/>
        </w:rPr>
        <w:t>a massive</w:t>
      </w:r>
      <w:r w:rsidR="00FA65B7" w:rsidRPr="00FA65B7">
        <w:rPr>
          <w:rFonts w:eastAsia="SimSun"/>
          <w:lang w:val="en-US" w:eastAsia="zh-CN"/>
        </w:rPr>
        <w:t xml:space="preserve"> number of UEs and/or NFs</w:t>
      </w:r>
      <w:r w:rsidR="00826A07">
        <w:rPr>
          <w:rFonts w:eastAsia="SimSun"/>
          <w:lang w:val="en-US" w:eastAsia="zh-CN"/>
        </w:rPr>
        <w:t xml:space="preserve"> abnormal </w:t>
      </w:r>
      <w:proofErr w:type="spellStart"/>
      <w:r w:rsidR="00826A07">
        <w:rPr>
          <w:rFonts w:eastAsia="SimSun"/>
          <w:lang w:val="en-US" w:eastAsia="zh-CN"/>
        </w:rPr>
        <w:t>signalling</w:t>
      </w:r>
      <w:r w:rsidR="00FA65B7" w:rsidRPr="00FA65B7">
        <w:rPr>
          <w:rFonts w:eastAsia="SimSun"/>
          <w:lang w:val="en-US" w:eastAsia="zh-CN"/>
        </w:rPr>
        <w:t>.</w:t>
      </w:r>
      <w:proofErr w:type="spellEnd"/>
    </w:p>
    <w:p w14:paraId="58003F21" w14:textId="77777777" w:rsidR="00820A67" w:rsidRDefault="00820A67" w:rsidP="00FA65B7">
      <w:pPr>
        <w:jc w:val="both"/>
        <w:rPr>
          <w:rFonts w:eastAsia="SimSun"/>
          <w:lang w:val="en-US" w:eastAsia="zh-CN"/>
        </w:rPr>
      </w:pPr>
      <w:r>
        <w:rPr>
          <w:rFonts w:eastAsia="SimSun"/>
          <w:lang w:val="en-US" w:eastAsia="zh-CN"/>
        </w:rPr>
        <w:t xml:space="preserve">The input data for the NWDAF will contain information about </w:t>
      </w:r>
      <w:proofErr w:type="spellStart"/>
      <w:r>
        <w:rPr>
          <w:rFonts w:eastAsia="SimSun"/>
          <w:lang w:val="en-US" w:eastAsia="zh-CN"/>
        </w:rPr>
        <w:t>signalling</w:t>
      </w:r>
      <w:proofErr w:type="spellEnd"/>
      <w:r>
        <w:rPr>
          <w:rFonts w:eastAsia="SimSun"/>
          <w:lang w:val="en-US" w:eastAsia="zh-CN"/>
        </w:rPr>
        <w:t xml:space="preserve"> sent by an </w:t>
      </w:r>
      <w:r>
        <w:rPr>
          <w:rFonts w:ascii="TimesNewRomanPSMT" w:eastAsia="SimSun" w:hAnsi="TimesNewRomanPSMT" w:cs="TimesNewRomanPSMT"/>
          <w:sz w:val="22"/>
          <w:szCs w:val="22"/>
          <w:lang w:val="en-US"/>
        </w:rPr>
        <w:t xml:space="preserve">NF </w:t>
      </w:r>
      <w:r>
        <w:rPr>
          <w:rFonts w:ascii="TimesNewRomanPSMT" w:eastAsia="SimSun" w:hAnsi="TimesNewRomanPSMT" w:cs="TimesNewRomanPSMT"/>
          <w:sz w:val="22"/>
          <w:szCs w:val="22"/>
          <w:lang w:val="en-US"/>
        </w:rPr>
        <w:t xml:space="preserve">and by UEs. </w:t>
      </w:r>
      <w:r w:rsidR="00FA65B7" w:rsidRPr="00FA65B7">
        <w:rPr>
          <w:rFonts w:eastAsia="SimSun"/>
          <w:lang w:val="en-US" w:eastAsia="zh-CN"/>
        </w:rPr>
        <w:t xml:space="preserve">The details of input data, including source, specific data, and data description, </w:t>
      </w:r>
      <w:r>
        <w:rPr>
          <w:rFonts w:eastAsia="SimSun"/>
          <w:lang w:val="en-US" w:eastAsia="zh-CN"/>
        </w:rPr>
        <w:t>will</w:t>
      </w:r>
      <w:r w:rsidR="00FA65B7" w:rsidRPr="00FA65B7">
        <w:rPr>
          <w:rFonts w:eastAsia="SimSun"/>
          <w:lang w:val="en-US" w:eastAsia="zh-CN"/>
        </w:rPr>
        <w:t xml:space="preserve"> be </w:t>
      </w:r>
      <w:r>
        <w:rPr>
          <w:rFonts w:eastAsia="SimSun"/>
          <w:lang w:val="en-US" w:eastAsia="zh-CN"/>
        </w:rPr>
        <w:t>determined during the</w:t>
      </w:r>
      <w:r w:rsidR="00FA65B7" w:rsidRPr="00FA65B7">
        <w:rPr>
          <w:rFonts w:eastAsia="SimSun"/>
          <w:lang w:val="en-US" w:eastAsia="zh-CN"/>
        </w:rPr>
        <w:t xml:space="preserve"> in normative work.</w:t>
      </w:r>
    </w:p>
    <w:p w14:paraId="5DE5E6AB" w14:textId="50FEBF5D" w:rsidR="00FA65B7" w:rsidRDefault="00FA65B7" w:rsidP="00FA65B7">
      <w:pPr>
        <w:jc w:val="both"/>
        <w:rPr>
          <w:rFonts w:eastAsia="SimSun"/>
          <w:lang w:val="en-US" w:eastAsia="zh-CN"/>
        </w:rPr>
      </w:pPr>
      <w:r w:rsidRPr="00FA65B7">
        <w:rPr>
          <w:rFonts w:eastAsia="SimSun"/>
          <w:lang w:val="en-US" w:eastAsia="zh-CN"/>
        </w:rPr>
        <w:t xml:space="preserve">The output analytics should </w:t>
      </w:r>
      <w:r w:rsidR="00820A67">
        <w:rPr>
          <w:rFonts w:eastAsia="SimSun"/>
          <w:lang w:val="en-US" w:eastAsia="zh-CN"/>
        </w:rPr>
        <w:t xml:space="preserve">identify the NF or UE group causing the </w:t>
      </w:r>
      <w:proofErr w:type="spellStart"/>
      <w:r w:rsidR="00820A67">
        <w:rPr>
          <w:rFonts w:eastAsia="SimSun"/>
          <w:lang w:val="en-US" w:eastAsia="zh-CN"/>
        </w:rPr>
        <w:t>signalling</w:t>
      </w:r>
      <w:proofErr w:type="spellEnd"/>
      <w:r w:rsidR="00820A67">
        <w:rPr>
          <w:rFonts w:eastAsia="SimSun"/>
          <w:lang w:val="en-US" w:eastAsia="zh-CN"/>
        </w:rPr>
        <w:t xml:space="preserve"> storm, a </w:t>
      </w:r>
      <w:r w:rsidRPr="00FA65B7">
        <w:rPr>
          <w:rFonts w:eastAsia="SimSun"/>
          <w:lang w:val="en-US" w:eastAsia="zh-CN"/>
        </w:rPr>
        <w:t>potential cause</w:t>
      </w:r>
      <w:r w:rsidR="00820A67">
        <w:rPr>
          <w:rFonts w:eastAsia="SimSun"/>
          <w:lang w:val="en-US" w:eastAsia="zh-CN"/>
        </w:rPr>
        <w:t xml:space="preserve"> of the signaling storm</w:t>
      </w:r>
      <w:r w:rsidRPr="00FA65B7">
        <w:rPr>
          <w:rFonts w:eastAsia="SimSun"/>
          <w:lang w:val="en-US" w:eastAsia="zh-CN"/>
        </w:rPr>
        <w:t xml:space="preserve">, </w:t>
      </w:r>
      <w:r w:rsidR="00820A67">
        <w:rPr>
          <w:rFonts w:eastAsia="SimSun"/>
          <w:lang w:val="en-US" w:eastAsia="zh-CN"/>
        </w:rPr>
        <w:t xml:space="preserve">and additional NFs impacted by the </w:t>
      </w:r>
      <w:proofErr w:type="spellStart"/>
      <w:r w:rsidR="00820A67">
        <w:rPr>
          <w:rFonts w:eastAsia="SimSun"/>
          <w:lang w:val="en-US" w:eastAsia="zh-CN"/>
        </w:rPr>
        <w:t>signalling</w:t>
      </w:r>
      <w:proofErr w:type="spellEnd"/>
      <w:r w:rsidR="00820A67">
        <w:rPr>
          <w:rFonts w:eastAsia="SimSun"/>
          <w:lang w:val="en-US" w:eastAsia="zh-CN"/>
        </w:rPr>
        <w:t xml:space="preserve"> storm</w:t>
      </w:r>
      <w:r w:rsidRPr="00FA65B7">
        <w:rPr>
          <w:rFonts w:eastAsia="SimSun"/>
          <w:lang w:val="en-US" w:eastAsia="zh-CN"/>
        </w:rPr>
        <w:t>. The details of these output elements</w:t>
      </w:r>
      <w:r w:rsidR="00820A67">
        <w:rPr>
          <w:rFonts w:eastAsia="SimSun"/>
          <w:lang w:val="en-US" w:eastAsia="zh-CN"/>
        </w:rPr>
        <w:t xml:space="preserve">, whether a single </w:t>
      </w:r>
      <w:r w:rsidR="00820A67">
        <w:rPr>
          <w:rFonts w:eastAsia="SimSun"/>
          <w:lang w:val="en-US" w:eastAsia="zh-CN"/>
        </w:rPr>
        <w:lastRenderedPageBreak/>
        <w:t xml:space="preserve">Analytics ID or separate Analytics IDs for </w:t>
      </w:r>
      <w:proofErr w:type="spellStart"/>
      <w:r w:rsidR="00820A67">
        <w:rPr>
          <w:rFonts w:eastAsia="SimSun"/>
          <w:lang w:val="en-US" w:eastAsia="zh-CN"/>
        </w:rPr>
        <w:t>signalling</w:t>
      </w:r>
      <w:proofErr w:type="spellEnd"/>
      <w:r w:rsidR="00820A67">
        <w:rPr>
          <w:rFonts w:eastAsia="SimSun"/>
          <w:lang w:val="en-US" w:eastAsia="zh-CN"/>
        </w:rPr>
        <w:t xml:space="preserve"> storms caused by UEs and by NFs will be defined, and examples of mitigations actions based on those analytics </w:t>
      </w:r>
      <w:r w:rsidRPr="00FA65B7">
        <w:rPr>
          <w:rFonts w:eastAsia="SimSun"/>
          <w:lang w:val="en-US" w:eastAsia="zh-CN"/>
        </w:rPr>
        <w:t>will be specified in normative work.</w:t>
      </w:r>
    </w:p>
    <w:p w14:paraId="55A84456" w14:textId="77777777" w:rsidR="00FA65B7" w:rsidRDefault="00FA65B7">
      <w:pPr>
        <w:rPr>
          <w:rFonts w:eastAsia="SimSun"/>
          <w:lang w:val="en-US" w:eastAsia="zh-CN"/>
        </w:rPr>
      </w:pPr>
    </w:p>
    <w:bookmarkEnd w:id="1"/>
    <w:bookmarkEnd w:id="2"/>
    <w:bookmarkEnd w:id="3"/>
    <w:bookmarkEnd w:id="4"/>
    <w:bookmarkEnd w:id="5"/>
    <w:bookmarkEnd w:id="6"/>
    <w:p w14:paraId="322BB34A" w14:textId="77777777" w:rsidR="005E46BA" w:rsidRPr="00EA1A19" w:rsidRDefault="005E46BA" w:rsidP="005E46BA">
      <w:pPr>
        <w:pStyle w:val="11"/>
        <w:rPr>
          <w:color w:val="FF0000"/>
        </w:rPr>
      </w:pPr>
      <w:r w:rsidRPr="00EA1A19">
        <w:rPr>
          <w:color w:val="FF0000"/>
        </w:rPr>
        <w:t>*** END of changes ***</w:t>
      </w:r>
    </w:p>
    <w:p w14:paraId="34A0D45C" w14:textId="53B7184A" w:rsidR="00527F62" w:rsidRDefault="00527F62" w:rsidP="005E46BA">
      <w:pPr>
        <w:ind w:firstLineChars="800" w:firstLine="1600"/>
      </w:pPr>
    </w:p>
    <w:sectPr w:rsidR="00527F6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95959" w14:textId="77777777" w:rsidR="001C0C40" w:rsidRDefault="001C0C40">
      <w:pPr>
        <w:spacing w:after="0"/>
      </w:pPr>
      <w:r>
        <w:separator/>
      </w:r>
    </w:p>
  </w:endnote>
  <w:endnote w:type="continuationSeparator" w:id="0">
    <w:p w14:paraId="64210974" w14:textId="77777777" w:rsidR="001C0C40" w:rsidRDefault="001C0C40">
      <w:pPr>
        <w:spacing w:after="0"/>
      </w:pPr>
      <w:r>
        <w:continuationSeparator/>
      </w:r>
    </w:p>
  </w:endnote>
  <w:endnote w:type="continuationNotice" w:id="1">
    <w:p w14:paraId="347C4578" w14:textId="77777777" w:rsidR="0059169F" w:rsidRDefault="005916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89F33" w14:textId="77777777" w:rsidR="00527F62" w:rsidRDefault="001C0C40">
      <w:pPr>
        <w:spacing w:after="0"/>
      </w:pPr>
      <w:r>
        <w:separator/>
      </w:r>
    </w:p>
  </w:footnote>
  <w:footnote w:type="continuationSeparator" w:id="0">
    <w:p w14:paraId="439D5635" w14:textId="77777777" w:rsidR="00527F62" w:rsidRDefault="001C0C40">
      <w:pPr>
        <w:spacing w:after="0"/>
      </w:pPr>
      <w:r>
        <w:continuationSeparator/>
      </w:r>
    </w:p>
  </w:footnote>
  <w:footnote w:type="continuationNotice" w:id="1">
    <w:p w14:paraId="297F3230" w14:textId="77777777" w:rsidR="0059169F" w:rsidRDefault="0059169F">
      <w:pPr>
        <w:spacing w:after="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06BF"/>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0C40"/>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E75FC"/>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2B21"/>
    <w:rsid w:val="004F52BB"/>
    <w:rsid w:val="005019DF"/>
    <w:rsid w:val="00501AE0"/>
    <w:rsid w:val="00514E29"/>
    <w:rsid w:val="005258D2"/>
    <w:rsid w:val="0052645D"/>
    <w:rsid w:val="00527F62"/>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169F"/>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46BA"/>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03FE"/>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1CD"/>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0A67"/>
    <w:rsid w:val="008249B1"/>
    <w:rsid w:val="0082571A"/>
    <w:rsid w:val="00826A07"/>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3A84"/>
    <w:rsid w:val="008E4574"/>
    <w:rsid w:val="008E6E55"/>
    <w:rsid w:val="008F71ED"/>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3D0C"/>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4A18"/>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5B6"/>
    <w:rsid w:val="00E21C03"/>
    <w:rsid w:val="00E21F07"/>
    <w:rsid w:val="00E2311B"/>
    <w:rsid w:val="00E3014F"/>
    <w:rsid w:val="00E33619"/>
    <w:rsid w:val="00E3765C"/>
    <w:rsid w:val="00E40B50"/>
    <w:rsid w:val="00E50082"/>
    <w:rsid w:val="00E623D9"/>
    <w:rsid w:val="00E65746"/>
    <w:rsid w:val="00E7283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A65B7"/>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3846F63"/>
    <w:rsid w:val="05511D41"/>
    <w:rsid w:val="05734C54"/>
    <w:rsid w:val="061846E6"/>
    <w:rsid w:val="062F0840"/>
    <w:rsid w:val="07937B3C"/>
    <w:rsid w:val="09914C31"/>
    <w:rsid w:val="118F74C5"/>
    <w:rsid w:val="142F67DD"/>
    <w:rsid w:val="149C1E2C"/>
    <w:rsid w:val="181F511F"/>
    <w:rsid w:val="18D204EB"/>
    <w:rsid w:val="1980794D"/>
    <w:rsid w:val="204D1504"/>
    <w:rsid w:val="209F0FB8"/>
    <w:rsid w:val="215B3B61"/>
    <w:rsid w:val="25896CE5"/>
    <w:rsid w:val="2BF2102F"/>
    <w:rsid w:val="2E141263"/>
    <w:rsid w:val="320F6D7E"/>
    <w:rsid w:val="32833138"/>
    <w:rsid w:val="34D62E2C"/>
    <w:rsid w:val="3C1D6AD4"/>
    <w:rsid w:val="3DBF3508"/>
    <w:rsid w:val="3E932543"/>
    <w:rsid w:val="425F3091"/>
    <w:rsid w:val="4B4C6DD0"/>
    <w:rsid w:val="4B6D0BFC"/>
    <w:rsid w:val="4C8126B2"/>
    <w:rsid w:val="4F7914E7"/>
    <w:rsid w:val="50995254"/>
    <w:rsid w:val="51517BEF"/>
    <w:rsid w:val="53D00C16"/>
    <w:rsid w:val="5408675F"/>
    <w:rsid w:val="544005DF"/>
    <w:rsid w:val="59186B8C"/>
    <w:rsid w:val="591C78C8"/>
    <w:rsid w:val="5DFE3A89"/>
    <w:rsid w:val="600A76FE"/>
    <w:rsid w:val="68791820"/>
    <w:rsid w:val="6BAB631B"/>
    <w:rsid w:val="6C6125DC"/>
    <w:rsid w:val="6D295FE7"/>
    <w:rsid w:val="6EF51912"/>
    <w:rsid w:val="6FEC2ABC"/>
    <w:rsid w:val="71652582"/>
    <w:rsid w:val="74B963B1"/>
    <w:rsid w:val="74E36A44"/>
    <w:rsid w:val="7567036E"/>
    <w:rsid w:val="773771AC"/>
    <w:rsid w:val="774B3DCC"/>
    <w:rsid w:val="785C24ED"/>
    <w:rsid w:val="7A503628"/>
    <w:rsid w:val="7BD56074"/>
    <w:rsid w:val="7FC04C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2F8AAC"/>
  <w15:docId w15:val="{D5229A48-2A36-455A-A39D-C59F9C85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basedOn w:val="Normal"/>
    <w:next w:val="Normal"/>
    <w:link w:val="Heading1Char"/>
    <w:qFormat/>
    <w:pPr>
      <w:keepNext/>
      <w:outlineLvl w:val="0"/>
    </w:pPr>
    <w:rPr>
      <w:rFonts w:ascii="Yu Gothic Light" w:eastAsia="Yu Gothic Light" w:hAnsi="Yu Gothic Light"/>
      <w:sz w:val="24"/>
      <w:szCs w:val="24"/>
    </w:rPr>
  </w:style>
  <w:style w:type="paragraph" w:styleId="Heading2">
    <w:name w:val="heading 2"/>
    <w:basedOn w:val="Heading1"/>
    <w:next w:val="Normal"/>
    <w:link w:val="Heading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Heading4">
    <w:name w:val="heading 4"/>
    <w:basedOn w:val="Normal"/>
    <w:next w:val="Normal"/>
    <w:link w:val="Heading4Char"/>
    <w:semiHidden/>
    <w:unhideWhenUsed/>
    <w:qFormat/>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Yu Gothic Light" w:eastAsia="Yu Gothic Light" w:hAnsi="Yu Gothic Light"/>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8"/>
      <w:szCs w:val="18"/>
    </w:rPr>
  </w:style>
  <w:style w:type="paragraph" w:customStyle="1" w:styleId="1">
    <w:name w:val="1"/>
    <w:basedOn w:val="Normal"/>
    <w:semiHidden/>
    <w:qFormat/>
    <w:pPr>
      <w:spacing w:after="160" w:line="240" w:lineRule="exact"/>
    </w:pPr>
    <w:rPr>
      <w:rFonts w:ascii="Arial" w:eastAsia="SimSun" w:hAnsi="Arial"/>
      <w:szCs w:val="22"/>
      <w:lang w:val="en-US"/>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B1">
    <w:name w:val="B1"/>
    <w:basedOn w:val="List"/>
    <w:link w:val="B1Char"/>
    <w:qFormat/>
    <w:pPr>
      <w:ind w:left="568" w:hanging="284"/>
      <w:contextualSpacing w:val="0"/>
    </w:pPr>
  </w:style>
  <w:style w:type="character" w:customStyle="1" w:styleId="HeaderChar">
    <w:name w:val="Header Char"/>
    <w:link w:val="Header"/>
    <w:qFormat/>
    <w:rPr>
      <w:rFonts w:eastAsia="Times New Roman"/>
      <w:lang w:val="en-GB" w:eastAsia="en-US"/>
    </w:rPr>
  </w:style>
  <w:style w:type="character" w:customStyle="1" w:styleId="FooterChar">
    <w:name w:val="Footer Char"/>
    <w:link w:val="Footer"/>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basedOn w:val="Normal"/>
    <w:link w:val="TFChar"/>
    <w:qFormat/>
    <w:pPr>
      <w:keepLines/>
      <w:spacing w:after="240"/>
      <w:jc w:val="center"/>
    </w:pPr>
    <w:rPr>
      <w:rFonts w:ascii="Arial" w:eastAsia="SimSun" w:hAnsi="Arial" w:cs="Arial"/>
      <w:b/>
    </w:rPr>
  </w:style>
  <w:style w:type="character" w:customStyle="1" w:styleId="BalloonTextChar">
    <w:name w:val="Balloon Text Char"/>
    <w:link w:val="BalloonText"/>
    <w:qFormat/>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link w:val="EditorsNote"/>
    <w:qFormat/>
    <w:locked/>
    <w:rPr>
      <w:rFonts w:eastAsia="Times New Roman"/>
      <w:color w:val="FF0000"/>
      <w:lang w:val="en-GB" w:eastAsia="en-GB"/>
    </w:rPr>
  </w:style>
  <w:style w:type="paragraph" w:customStyle="1" w:styleId="EditorsNote">
    <w:name w:val="Editor's Note"/>
    <w:basedOn w:val="NO"/>
    <w:link w:val="EditorsNoteChar"/>
    <w:qFormat/>
    <w:pPr>
      <w:overflowPunct w:val="0"/>
      <w:autoSpaceDE w:val="0"/>
      <w:autoSpaceDN w:val="0"/>
      <w:adjustRightInd w:val="0"/>
    </w:pPr>
    <w:rPr>
      <w:color w:val="FF0000"/>
      <w:lang w:eastAsia="en-GB"/>
    </w:rPr>
  </w:style>
  <w:style w:type="paragraph" w:customStyle="1" w:styleId="NO">
    <w:name w:val="NO"/>
    <w:basedOn w:val="Normal"/>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Normal"/>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Normal"/>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Normal"/>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Normal"/>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paragraph" w:customStyle="1" w:styleId="Revision1">
    <w:name w:val="Revision1"/>
    <w:hidden/>
    <w:uiPriority w:val="99"/>
    <w:semiHidden/>
    <w:qFormat/>
    <w:rPr>
      <w:rFonts w:eastAsia="Times New Roman"/>
      <w:lang w:val="en-GB"/>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character" w:customStyle="1" w:styleId="10">
    <w:name w:val="样式1 字符"/>
    <w:basedOn w:val="DefaultParagraphFont"/>
    <w:link w:val="11"/>
    <w:locked/>
    <w:rsid w:val="005E46BA"/>
    <w:rPr>
      <w:rFonts w:ascii="Arial" w:eastAsiaTheme="majorEastAsia" w:hAnsi="Arial" w:cs="Arial"/>
      <w:b/>
      <w:bCs/>
      <w:color w:val="0000FF"/>
      <w:sz w:val="28"/>
      <w:szCs w:val="28"/>
    </w:rPr>
  </w:style>
  <w:style w:type="paragraph" w:customStyle="1" w:styleId="11">
    <w:name w:val="样式1"/>
    <w:basedOn w:val="Title"/>
    <w:link w:val="10"/>
    <w:qFormat/>
    <w:rsid w:val="005E46B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E46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46BA"/>
    <w:rPr>
      <w:rFonts w:asciiTheme="majorHAnsi" w:eastAsiaTheme="majorEastAsia" w:hAnsiTheme="majorHAnsi" w:cstheme="majorBidi"/>
      <w:spacing w:val="-10"/>
      <w:kern w:val="28"/>
      <w:sz w:val="56"/>
      <w:szCs w:val="56"/>
      <w:lang w:val="en-GB"/>
    </w:rPr>
  </w:style>
  <w:style w:type="character" w:customStyle="1" w:styleId="normaltextrun">
    <w:name w:val="normaltextrun"/>
    <w:basedOn w:val="DefaultParagraphFont"/>
    <w:rsid w:val="005E46BA"/>
  </w:style>
  <w:style w:type="character" w:customStyle="1" w:styleId="eop">
    <w:name w:val="eop"/>
    <w:basedOn w:val="DefaultParagraphFont"/>
    <w:rsid w:val="005E4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433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RBI5PAMIO524-1616901215-22716</_dlc_DocId>
    <_dlc_DocIdUrl xmlns="71c5aaf6-e6ce-465b-b873-5148d2a4c105">
      <Url>https://nokia.sharepoint.com/sites/gxp/_layouts/15/DocIdRedir.aspx?ID=RBI5PAMIO524-1616901215-22716</Url>
      <Description>RBI5PAMIO524-1616901215-22716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F79382-DBD4-45CC-91AD-3CC6BE7F2045}">
  <ds:schemaRefs/>
</ds:datastoreItem>
</file>

<file path=customXml/itemProps2.xml><?xml version="1.0" encoding="utf-8"?>
<ds:datastoreItem xmlns:ds="http://schemas.openxmlformats.org/officeDocument/2006/customXml" ds:itemID="{A4411DF5-A026-4008-B3F3-EAD6C8D56631}">
  <ds:schemaRefs>
    <ds:schemaRef ds:uri="http://schemas.microsoft.com/sharepoint/v3/contenttype/forms"/>
  </ds:schemaRefs>
</ds:datastoreItem>
</file>

<file path=customXml/itemProps3.xml><?xml version="1.0" encoding="utf-8"?>
<ds:datastoreItem xmlns:ds="http://schemas.openxmlformats.org/officeDocument/2006/customXml" ds:itemID="{32BAC1EF-7616-46F1-AFF6-B0D3215FD8DA}">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http://schemas.microsoft.com/office/2006/documentManagement/typ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B560EBC5-F33C-44FD-A432-7491868C1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024F6F-0E0E-423E-BEF4-A9F43AB59647}">
  <ds:schemaRefs>
    <ds:schemaRef ds:uri="Microsoft.SharePoint.Taxonomy.ContentTypeSync"/>
  </ds:schemaRefs>
</ds:datastoreItem>
</file>

<file path=customXml/itemProps6.xml><?xml version="1.0" encoding="utf-8"?>
<ds:datastoreItem xmlns:ds="http://schemas.openxmlformats.org/officeDocument/2006/customXml" ds:itemID="{34EFD4D0-2D9C-4A0B-B759-C2E6F42BEF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404</Words>
  <Characters>2122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 Xiao</dc:creator>
  <cp:lastModifiedBy>Nokia r0</cp:lastModifiedBy>
  <cp:revision>5</cp:revision>
  <dcterms:created xsi:type="dcterms:W3CDTF">2024-05-13T14:20:00Z</dcterms:created>
  <dcterms:modified xsi:type="dcterms:W3CDTF">2024-05-17T22:31:00Z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y fmtid="{D5CDD505-2E9C-101B-9397-08002B2CF9AE}" pid="4" name="ContentTypeId">
    <vt:lpwstr>0x01010055A05E76B664164F9F76E63E6D6BE6ED</vt:lpwstr>
  </property>
  <property fmtid="{D5CDD505-2E9C-101B-9397-08002B2CF9AE}" pid="5" name="_dlc_DocIdItemGuid">
    <vt:lpwstr>bae05b65-28eb-4e03-9fa4-c8d1392306fb</vt:lpwstr>
  </property>
  <property fmtid="{D5CDD505-2E9C-101B-9397-08002B2CF9AE}" pid="6" name="MediaServiceImageTags">
    <vt:lpwstr/>
  </property>
</Properties>
</file>